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2B" w:rsidRDefault="0096402B" w:rsidP="0096402B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right="20"/>
        <w:jc w:val="left"/>
        <w:rPr>
          <w:sz w:val="28"/>
          <w:szCs w:val="28"/>
        </w:rPr>
      </w:pPr>
    </w:p>
    <w:p w:rsidR="0096402B" w:rsidRDefault="0096402B" w:rsidP="0096402B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right="20"/>
        <w:jc w:val="left"/>
        <w:rPr>
          <w:sz w:val="28"/>
          <w:szCs w:val="28"/>
        </w:rPr>
      </w:pPr>
      <w:r w:rsidRPr="0096402B">
        <w:rPr>
          <w:noProof/>
          <w:sz w:val="28"/>
          <w:szCs w:val="28"/>
          <w:lang w:eastAsia="ru-RU"/>
        </w:rPr>
        <w:drawing>
          <wp:inline distT="0" distB="0" distL="0" distR="0">
            <wp:extent cx="6390640" cy="9068622"/>
            <wp:effectExtent l="0" t="0" r="0" b="0"/>
            <wp:docPr id="2" name="Рисунок 2" descr="C:\Users\Татьяна\Pictures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img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6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2B" w:rsidRDefault="0096402B" w:rsidP="0096402B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right="20"/>
        <w:jc w:val="left"/>
        <w:rPr>
          <w:sz w:val="28"/>
          <w:szCs w:val="28"/>
        </w:rPr>
      </w:pPr>
    </w:p>
    <w:p w:rsidR="0096402B" w:rsidRDefault="0096402B" w:rsidP="0096402B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right="20"/>
        <w:jc w:val="left"/>
        <w:rPr>
          <w:sz w:val="28"/>
          <w:szCs w:val="28"/>
        </w:rPr>
      </w:pPr>
    </w:p>
    <w:p w:rsidR="00B6248B" w:rsidRPr="00814274" w:rsidRDefault="0096402B" w:rsidP="0096402B">
      <w:pPr>
        <w:pStyle w:val="2"/>
        <w:shd w:val="clear" w:color="auto" w:fill="auto"/>
        <w:spacing w:before="0" w:after="0" w:line="360" w:lineRule="auto"/>
        <w:ind w:left="426" w:right="20" w:hanging="42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B6248B" w:rsidRPr="00814274">
        <w:rPr>
          <w:sz w:val="28"/>
          <w:szCs w:val="28"/>
        </w:rPr>
        <w:t xml:space="preserve">Уведомления подлежат обязательной регистрации в специальном Журнале регистрации и учета обращений о совершении коррупционных правонарушений в </w:t>
      </w:r>
      <w:r w:rsidR="00B91471" w:rsidRPr="00814274">
        <w:rPr>
          <w:sz w:val="28"/>
          <w:szCs w:val="28"/>
        </w:rPr>
        <w:t>МБОУ ТСШ №1</w:t>
      </w:r>
      <w:r w:rsidR="00814274" w:rsidRPr="00814274">
        <w:rPr>
          <w:sz w:val="28"/>
          <w:szCs w:val="28"/>
        </w:rPr>
        <w:t xml:space="preserve"> им. Героя Кузбасса Н.И. </w:t>
      </w:r>
      <w:proofErr w:type="spellStart"/>
      <w:r w:rsidR="00814274" w:rsidRPr="00814274">
        <w:rPr>
          <w:sz w:val="28"/>
          <w:szCs w:val="28"/>
        </w:rPr>
        <w:t>Масалова</w:t>
      </w:r>
      <w:proofErr w:type="spellEnd"/>
    </w:p>
    <w:p w:rsidR="00B6248B" w:rsidRPr="00814274" w:rsidRDefault="0096402B" w:rsidP="0096402B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="00B6248B" w:rsidRPr="00814274">
        <w:rPr>
          <w:sz w:val="28"/>
          <w:szCs w:val="28"/>
        </w:rPr>
        <w:t xml:space="preserve">Работодатель рассматривает уведомление и передает его в Комиссию по противодействию коррупции или должностному лицу, ответственному за противодействие коррупции в организации, для регистрации в Журнале регистрации и учета обращений о совершении коррупционных правонарушений в </w:t>
      </w:r>
      <w:r w:rsidR="00B91471" w:rsidRPr="00814274">
        <w:rPr>
          <w:sz w:val="28"/>
          <w:szCs w:val="28"/>
        </w:rPr>
        <w:t xml:space="preserve">МБОУ ТСШ №1 </w:t>
      </w:r>
      <w:r w:rsidR="00814274" w:rsidRPr="00814274">
        <w:rPr>
          <w:sz w:val="28"/>
          <w:szCs w:val="28"/>
        </w:rPr>
        <w:t xml:space="preserve">им. Героя Кузбасса Н.И. </w:t>
      </w:r>
      <w:proofErr w:type="spellStart"/>
      <w:r w:rsidR="00814274" w:rsidRPr="00814274">
        <w:rPr>
          <w:sz w:val="28"/>
          <w:szCs w:val="28"/>
        </w:rPr>
        <w:t>Масалова</w:t>
      </w:r>
      <w:proofErr w:type="spellEnd"/>
      <w:r w:rsidR="00B6248B" w:rsidRPr="00814274">
        <w:rPr>
          <w:sz w:val="28"/>
          <w:szCs w:val="28"/>
        </w:rPr>
        <w:t xml:space="preserve"> в день получения уведомления.</w:t>
      </w:r>
    </w:p>
    <w:p w:rsidR="00B6248B" w:rsidRPr="00814274" w:rsidRDefault="00B6248B" w:rsidP="00814274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left="426" w:right="20" w:hanging="406"/>
        <w:jc w:val="left"/>
        <w:rPr>
          <w:sz w:val="28"/>
          <w:szCs w:val="28"/>
        </w:rPr>
      </w:pPr>
      <w:r w:rsidRPr="00814274">
        <w:rPr>
          <w:sz w:val="28"/>
          <w:szCs w:val="28"/>
        </w:rPr>
        <w:t>Анонимные уведомления передаются в Комиссию по противодействию коррупции или должностному лицу, ответственному за противодействие коррупции в организации, для сведения.</w:t>
      </w:r>
    </w:p>
    <w:p w:rsidR="00B6248B" w:rsidRPr="00814274" w:rsidRDefault="00B6248B" w:rsidP="00814274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left="426" w:hanging="406"/>
        <w:jc w:val="left"/>
        <w:rPr>
          <w:sz w:val="28"/>
          <w:szCs w:val="28"/>
        </w:rPr>
      </w:pPr>
      <w:r w:rsidRPr="00814274">
        <w:rPr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B6248B" w:rsidRPr="00814274" w:rsidRDefault="0096402B" w:rsidP="0096402B">
      <w:pPr>
        <w:pStyle w:val="2"/>
        <w:shd w:val="clear" w:color="auto" w:fill="auto"/>
        <w:tabs>
          <w:tab w:val="left" w:pos="426"/>
          <w:tab w:val="left" w:pos="726"/>
        </w:tabs>
        <w:spacing w:before="0" w:after="0" w:line="36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>8.</w:t>
      </w:r>
      <w:r w:rsidR="00B6248B" w:rsidRPr="00814274">
        <w:rPr>
          <w:sz w:val="28"/>
          <w:szCs w:val="28"/>
        </w:rPr>
        <w:t>Директором информируются органы прокуратуры Российской Федерации, МВД России, ФСБ России не позднее 3 дней с даты регистрации Уведомления в Журнале.</w:t>
      </w:r>
    </w:p>
    <w:p w:rsidR="00B6248B" w:rsidRPr="00814274" w:rsidRDefault="00B6248B" w:rsidP="00814274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left="426" w:right="20" w:hanging="406"/>
        <w:jc w:val="left"/>
        <w:rPr>
          <w:sz w:val="28"/>
          <w:szCs w:val="28"/>
        </w:rPr>
      </w:pPr>
      <w:r w:rsidRPr="00814274">
        <w:rPr>
          <w:sz w:val="28"/>
          <w:szCs w:val="28"/>
        </w:rPr>
        <w:t>По решению Директора Уведомление может быть направлено как одновременно во все перечисленные государственные органы, так и в один из них.</w:t>
      </w:r>
    </w:p>
    <w:p w:rsidR="00B6248B" w:rsidRPr="00814274" w:rsidRDefault="00B6248B" w:rsidP="00814274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left="426" w:right="20" w:hanging="406"/>
        <w:jc w:val="left"/>
        <w:rPr>
          <w:sz w:val="28"/>
          <w:szCs w:val="28"/>
        </w:rPr>
      </w:pPr>
      <w:r w:rsidRPr="00814274"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в сопроводительном письме перечисляются все адресаты с указанием реквизитов исходящих писем.</w:t>
      </w:r>
    </w:p>
    <w:p w:rsidR="00B6248B" w:rsidRPr="00814274" w:rsidRDefault="0096402B" w:rsidP="0096402B">
      <w:pPr>
        <w:pStyle w:val="2"/>
        <w:shd w:val="clear" w:color="auto" w:fill="auto"/>
        <w:tabs>
          <w:tab w:val="left" w:pos="426"/>
          <w:tab w:val="left" w:pos="726"/>
        </w:tabs>
        <w:spacing w:before="0" w:after="0" w:line="360" w:lineRule="auto"/>
        <w:ind w:left="426" w:right="20" w:hanging="426"/>
        <w:jc w:val="left"/>
        <w:rPr>
          <w:sz w:val="28"/>
          <w:szCs w:val="28"/>
        </w:rPr>
      </w:pPr>
      <w:r>
        <w:rPr>
          <w:sz w:val="28"/>
          <w:szCs w:val="28"/>
        </w:rPr>
        <w:t>9.</w:t>
      </w:r>
      <w:r w:rsidR="00B6248B" w:rsidRPr="00814274">
        <w:rPr>
          <w:sz w:val="28"/>
          <w:szCs w:val="28"/>
        </w:rPr>
        <w:t>Проверка сведений, указанных в Уведомлении, проводится органами прокуратуры Российской Федерации, МВД России, ФСБ России, либо в их территориальные органы в соответствии с законодательством Российской Федерации. Результаты проверки доводятся до сведения Директора.</w:t>
      </w:r>
    </w:p>
    <w:p w:rsidR="00B6248B" w:rsidRPr="00814274" w:rsidRDefault="0096402B" w:rsidP="0096402B">
      <w:pPr>
        <w:pStyle w:val="2"/>
        <w:shd w:val="clear" w:color="auto" w:fill="auto"/>
        <w:tabs>
          <w:tab w:val="left" w:pos="426"/>
          <w:tab w:val="left" w:pos="726"/>
        </w:tabs>
        <w:spacing w:before="0" w:after="0" w:line="36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>10.</w:t>
      </w:r>
      <w:r w:rsidR="00B6248B" w:rsidRPr="00814274">
        <w:rPr>
          <w:sz w:val="28"/>
          <w:szCs w:val="28"/>
        </w:rPr>
        <w:t>Государственная защита работника школы, уведомившего работодателя, представителя работодателя, органы прокуратуры или другие государственные органы о фактах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4A6BF0" w:rsidRPr="00814274" w:rsidRDefault="0096402B" w:rsidP="0096402B">
      <w:pPr>
        <w:pStyle w:val="2"/>
        <w:shd w:val="clear" w:color="auto" w:fill="auto"/>
        <w:tabs>
          <w:tab w:val="left" w:pos="426"/>
        </w:tabs>
        <w:spacing w:before="0" w:after="0" w:line="360" w:lineRule="auto"/>
        <w:ind w:left="426" w:right="20" w:hanging="42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B6248B" w:rsidRPr="00814274">
        <w:rPr>
          <w:sz w:val="28"/>
          <w:szCs w:val="28"/>
        </w:rPr>
        <w:t xml:space="preserve">Работодателем (представителям работодателя) принимаются меры по защите работника школы, уведомившего органы прокуратуры или другие государственные органы о совершении коррупционного правонарушения, предотвращающих его неправомерное увольнение, перевод на нижестоящую должность, лишение или снижение размера выплат стимулирующего характера, перенос времени отпуска, привлечение к дисциплинарной ответственности в период рассмотрения представленного работником школы </w:t>
      </w:r>
      <w:bookmarkStart w:id="0" w:name="_GoBack"/>
      <w:bookmarkEnd w:id="0"/>
      <w:r w:rsidR="00B6248B" w:rsidRPr="00814274">
        <w:rPr>
          <w:sz w:val="28"/>
          <w:szCs w:val="28"/>
        </w:rPr>
        <w:t>уведомления.</w:t>
      </w:r>
    </w:p>
    <w:sectPr w:rsidR="004A6BF0" w:rsidRPr="00814274" w:rsidSect="00814274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A65"/>
    <w:multiLevelType w:val="multilevel"/>
    <w:tmpl w:val="AB183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B531FD"/>
    <w:multiLevelType w:val="multilevel"/>
    <w:tmpl w:val="F3E8A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48B"/>
    <w:rsid w:val="00401E5B"/>
    <w:rsid w:val="004A6BF0"/>
    <w:rsid w:val="004D45FB"/>
    <w:rsid w:val="004F5004"/>
    <w:rsid w:val="006A0D5B"/>
    <w:rsid w:val="00795C90"/>
    <w:rsid w:val="00814274"/>
    <w:rsid w:val="009407C2"/>
    <w:rsid w:val="0096402B"/>
    <w:rsid w:val="009D3EF2"/>
    <w:rsid w:val="00B54E27"/>
    <w:rsid w:val="00B6248B"/>
    <w:rsid w:val="00B77CFD"/>
    <w:rsid w:val="00B91471"/>
    <w:rsid w:val="00EF3E15"/>
    <w:rsid w:val="00F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E497"/>
  <w15:docId w15:val="{DA209116-F736-48A6-9027-51AA066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24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24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6248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3"/>
    <w:rsid w:val="00B6248B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6248B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a4">
    <w:name w:val="Текст в заданном формате"/>
    <w:basedOn w:val="a"/>
    <w:rsid w:val="00B6248B"/>
    <w:pPr>
      <w:suppressAutoHyphens/>
      <w:jc w:val="both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C6EC-6A97-4DAF-B02D-35906CC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Татьяна</cp:lastModifiedBy>
  <cp:revision>5</cp:revision>
  <cp:lastPrinted>2020-09-09T07:36:00Z</cp:lastPrinted>
  <dcterms:created xsi:type="dcterms:W3CDTF">2019-04-11T05:07:00Z</dcterms:created>
  <dcterms:modified xsi:type="dcterms:W3CDTF">2020-09-20T07:58:00Z</dcterms:modified>
</cp:coreProperties>
</file>